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362FC"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0A8BBE85"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0AB40029" w14:textId="520452BF" w:rsidR="0086400B" w:rsidRDefault="0086400B" w:rsidP="006F43E5">
      <w:pPr>
        <w:ind w:left="5103"/>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proofErr w:type="spellStart"/>
      <w:r w:rsidR="00233E6F">
        <w:rPr>
          <w:rFonts w:ascii="Times New Roman" w:hAnsi="Times New Roman"/>
          <w:sz w:val="22"/>
          <w:szCs w:val="22"/>
          <w:lang w:val="en-GB"/>
        </w:rPr>
        <w:t>Kirklareli</w:t>
      </w:r>
      <w:proofErr w:type="spellEnd"/>
      <w:r w:rsidR="00233E6F">
        <w:rPr>
          <w:rFonts w:ascii="Times New Roman" w:hAnsi="Times New Roman"/>
          <w:sz w:val="22"/>
          <w:szCs w:val="22"/>
          <w:lang w:val="en-GB"/>
        </w:rPr>
        <w:t xml:space="preserve">, </w:t>
      </w:r>
      <w:r w:rsidR="00361381">
        <w:rPr>
          <w:rFonts w:ascii="Times New Roman" w:hAnsi="Times New Roman"/>
          <w:sz w:val="22"/>
          <w:szCs w:val="22"/>
          <w:lang w:val="en-GB"/>
        </w:rPr>
        <w:t>15</w:t>
      </w:r>
      <w:r w:rsidRPr="00C321DE">
        <w:rPr>
          <w:rFonts w:ascii="Times New Roman" w:hAnsi="Times New Roman"/>
          <w:sz w:val="22"/>
          <w:szCs w:val="22"/>
          <w:lang w:val="en-GB"/>
        </w:rPr>
        <w:t>.0</w:t>
      </w:r>
      <w:r w:rsidR="00361381">
        <w:rPr>
          <w:rFonts w:ascii="Times New Roman" w:hAnsi="Times New Roman"/>
          <w:sz w:val="22"/>
          <w:szCs w:val="22"/>
          <w:lang w:val="en-GB"/>
        </w:rPr>
        <w:t>3</w:t>
      </w:r>
      <w:r w:rsidRPr="00C321DE">
        <w:rPr>
          <w:rFonts w:ascii="Times New Roman" w:hAnsi="Times New Roman"/>
          <w:sz w:val="22"/>
          <w:szCs w:val="22"/>
          <w:lang w:val="en-GB"/>
        </w:rPr>
        <w:t>.2021</w:t>
      </w:r>
    </w:p>
    <w:p w14:paraId="14044192" w14:textId="1B527957" w:rsidR="006F43E5" w:rsidRPr="00C321DE"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321DE">
        <w:rPr>
          <w:rFonts w:ascii="Times New Roman" w:hAnsi="Times New Roman"/>
          <w:sz w:val="22"/>
          <w:szCs w:val="22"/>
          <w:lang w:val="en-GB"/>
        </w:rPr>
        <w:t xml:space="preserve">Our ref.: </w:t>
      </w:r>
      <w:r w:rsidR="0086400B" w:rsidRPr="00C321DE">
        <w:rPr>
          <w:rFonts w:ascii="Times New Roman" w:hAnsi="Times New Roman"/>
          <w:sz w:val="22"/>
          <w:szCs w:val="22"/>
          <w:lang w:val="en-GB"/>
        </w:rPr>
        <w:t>CB005.2.21.0</w:t>
      </w:r>
      <w:r w:rsidR="00361381">
        <w:rPr>
          <w:rFonts w:ascii="Times New Roman" w:hAnsi="Times New Roman"/>
          <w:sz w:val="22"/>
          <w:szCs w:val="22"/>
          <w:lang w:val="en-GB"/>
        </w:rPr>
        <w:t>92</w:t>
      </w:r>
      <w:r w:rsidR="0086400B" w:rsidRPr="00C321DE">
        <w:rPr>
          <w:rFonts w:ascii="Times New Roman" w:hAnsi="Times New Roman"/>
          <w:sz w:val="22"/>
          <w:szCs w:val="22"/>
          <w:lang w:val="en-GB"/>
        </w:rPr>
        <w:t>-</w:t>
      </w:r>
      <w:r w:rsidR="00361381">
        <w:rPr>
          <w:rFonts w:ascii="Times New Roman" w:hAnsi="Times New Roman"/>
          <w:sz w:val="22"/>
          <w:szCs w:val="22"/>
          <w:lang w:val="en-GB"/>
        </w:rPr>
        <w:t>PP2</w:t>
      </w:r>
      <w:r w:rsidR="0086400B" w:rsidRPr="00C321DE">
        <w:rPr>
          <w:rFonts w:ascii="Times New Roman" w:hAnsi="Times New Roman"/>
          <w:sz w:val="22"/>
          <w:szCs w:val="22"/>
          <w:lang w:val="en-GB"/>
        </w:rPr>
        <w:t>- Supply</w:t>
      </w:r>
      <w:r w:rsidR="00BF3B44" w:rsidRPr="00C321DE">
        <w:rPr>
          <w:rFonts w:ascii="Times New Roman" w:hAnsi="Times New Roman"/>
          <w:sz w:val="22"/>
          <w:szCs w:val="22"/>
          <w:lang w:val="en-GB"/>
        </w:rPr>
        <w:t>-</w:t>
      </w:r>
      <w:r w:rsidR="0086400B" w:rsidRPr="00C321DE">
        <w:rPr>
          <w:rFonts w:ascii="Times New Roman" w:hAnsi="Times New Roman"/>
          <w:sz w:val="22"/>
          <w:szCs w:val="22"/>
          <w:lang w:val="en-GB"/>
        </w:rPr>
        <w:t>01</w:t>
      </w:r>
    </w:p>
    <w:p w14:paraId="02543E2F" w14:textId="4672F65E" w:rsidR="004D2FD8" w:rsidRDefault="00E0158E">
      <w:pPr>
        <w:tabs>
          <w:tab w:val="left" w:pos="709"/>
          <w:tab w:val="left" w:pos="851"/>
          <w:tab w:val="left" w:pos="1134"/>
          <w:tab w:val="left" w:pos="1418"/>
        </w:tabs>
        <w:rPr>
          <w:rFonts w:ascii="Times New Roman" w:hAnsi="Times New Roman"/>
          <w:b/>
          <w:sz w:val="22"/>
          <w:szCs w:val="22"/>
          <w:lang w:val="en-GB"/>
        </w:rPr>
      </w:pPr>
      <w:r w:rsidRPr="00C321DE">
        <w:rPr>
          <w:rFonts w:ascii="Times New Roman" w:hAnsi="Times New Roman"/>
          <w:b/>
          <w:sz w:val="22"/>
          <w:szCs w:val="22"/>
          <w:lang w:val="en-GB"/>
        </w:rPr>
        <w:t>Subject</w:t>
      </w:r>
      <w:r w:rsidR="004D2FD8" w:rsidRPr="00C321DE">
        <w:rPr>
          <w:rFonts w:ascii="Times New Roman" w:hAnsi="Times New Roman"/>
          <w:b/>
          <w:sz w:val="22"/>
          <w:szCs w:val="22"/>
          <w:lang w:val="en-GB"/>
        </w:rPr>
        <w:t xml:space="preserve">: </w:t>
      </w:r>
      <w:r w:rsidRPr="00C321DE">
        <w:rPr>
          <w:rFonts w:ascii="Times New Roman" w:hAnsi="Times New Roman"/>
          <w:b/>
          <w:sz w:val="22"/>
          <w:szCs w:val="22"/>
          <w:lang w:val="en-GB"/>
        </w:rPr>
        <w:t>Invitation to tender for</w:t>
      </w:r>
      <w:r w:rsidR="0086400B" w:rsidRPr="00C321DE">
        <w:rPr>
          <w:rFonts w:ascii="Times New Roman" w:hAnsi="Times New Roman"/>
          <w:b/>
          <w:sz w:val="22"/>
          <w:szCs w:val="22"/>
          <w:lang w:val="en-GB"/>
        </w:rPr>
        <w:t xml:space="preserve"> “Elaborati</w:t>
      </w:r>
      <w:r w:rsidR="00376559" w:rsidRPr="00C321DE">
        <w:rPr>
          <w:rFonts w:ascii="Times New Roman" w:hAnsi="Times New Roman"/>
          <w:b/>
          <w:sz w:val="22"/>
          <w:szCs w:val="22"/>
          <w:lang w:val="en-GB"/>
        </w:rPr>
        <w:t>o</w:t>
      </w:r>
      <w:r w:rsidR="0086400B" w:rsidRPr="00C321DE">
        <w:rPr>
          <w:rFonts w:ascii="Times New Roman" w:hAnsi="Times New Roman"/>
          <w:b/>
          <w:sz w:val="22"/>
          <w:szCs w:val="22"/>
          <w:lang w:val="en-GB"/>
        </w:rPr>
        <w:t>n of advertising materials”</w:t>
      </w:r>
    </w:p>
    <w:p w14:paraId="74E23C44"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262F0530"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74E6DAC6" w14:textId="77777777"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150CE9">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14:paraId="5763E40D" w14:textId="77777777"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p>
    <w:p w14:paraId="2E30A5F5"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1B5B7CAD" w14:textId="77777777"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1FCAB611"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3EB76D03"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1DDDE6D5"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64ED2B94"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79ADC16D"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19E26BAF"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1E49E06F" w14:textId="77777777"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1333BD39" w14:textId="77777777"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42EEDE57" w14:textId="77777777"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14:paraId="60D49701" w14:textId="77777777" w:rsidR="00A358E8" w:rsidRPr="00A358E8" w:rsidRDefault="00A358E8" w:rsidP="00A358E8">
      <w:pPr>
        <w:tabs>
          <w:tab w:val="left" w:pos="709"/>
          <w:tab w:val="left" w:pos="851"/>
          <w:tab w:val="left" w:pos="1134"/>
          <w:tab w:val="left" w:pos="1418"/>
        </w:tabs>
        <w:spacing w:after="60"/>
        <w:jc w:val="both"/>
        <w:rPr>
          <w:rFonts w:ascii="Times New Roman" w:hAnsi="Times New Roman"/>
          <w:sz w:val="22"/>
          <w:szCs w:val="22"/>
          <w:lang w:val="en-GB"/>
        </w:rPr>
      </w:pPr>
      <w:r>
        <w:rPr>
          <w:rFonts w:ascii="Times New Roman" w:hAnsi="Times New Roman"/>
          <w:sz w:val="22"/>
          <w:szCs w:val="22"/>
          <w:lang w:val="en-GB"/>
        </w:rPr>
        <w:tab/>
      </w:r>
      <w:r w:rsidRPr="00A358E8">
        <w:rPr>
          <w:rFonts w:ascii="Times New Roman" w:hAnsi="Times New Roman"/>
          <w:sz w:val="22"/>
          <w:szCs w:val="22"/>
          <w:lang w:val="en-GB"/>
        </w:rPr>
        <w:t>Annex 1 - Declaration of honour on exclusion and selection criteria</w:t>
      </w:r>
      <w:proofErr w:type="gramStart"/>
      <w:r w:rsidRPr="00A358E8">
        <w:rPr>
          <w:rFonts w:ascii="Times New Roman" w:hAnsi="Times New Roman"/>
          <w:sz w:val="22"/>
          <w:szCs w:val="22"/>
          <w:lang w:val="en-GB"/>
        </w:rPr>
        <w:t>…..</w:t>
      </w:r>
      <w:proofErr w:type="gramEnd"/>
      <w:r w:rsidRPr="00A358E8">
        <w:rPr>
          <w:rFonts w:ascii="Times New Roman" w:hAnsi="Times New Roman"/>
          <w:sz w:val="22"/>
          <w:szCs w:val="22"/>
          <w:lang w:val="en-GB"/>
        </w:rPr>
        <w:t>Form a.</w:t>
      </w:r>
      <w:r w:rsidR="00C20434" w:rsidRPr="00A358E8">
        <w:rPr>
          <w:rFonts w:ascii="Times New Roman" w:hAnsi="Times New Roman"/>
          <w:sz w:val="22"/>
          <w:szCs w:val="22"/>
          <w:lang w:val="en-GB"/>
        </w:rPr>
        <w:t>1</w:t>
      </w:r>
      <w:r w:rsidR="00C20434">
        <w:rPr>
          <w:rFonts w:ascii="Times New Roman" w:hAnsi="Times New Roman"/>
          <w:sz w:val="22"/>
          <w:szCs w:val="22"/>
          <w:lang w:val="en-GB"/>
        </w:rPr>
        <w:t>4</w:t>
      </w:r>
    </w:p>
    <w:p w14:paraId="56B1F4AD"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7" w:history="1">
        <w:r w:rsidR="00982254" w:rsidRPr="009F3276">
          <w:rPr>
            <w:rStyle w:val="Kpr"/>
            <w:rFonts w:ascii="Times New Roman" w:hAnsi="Times New Roman"/>
            <w:sz w:val="22"/>
            <w:szCs w:val="22"/>
            <w:lang w:val="en-GB"/>
          </w:rPr>
          <w:t>http://ec.europa.eu/europeaid/prag/document.do</w:t>
        </w:r>
      </w:hyperlink>
      <w:r w:rsidR="00982254">
        <w:rPr>
          <w:rFonts w:ascii="Times New Roman" w:hAnsi="Times New Roman"/>
          <w:sz w:val="22"/>
          <w:szCs w:val="22"/>
          <w:lang w:val="en-GB"/>
        </w:rPr>
        <w:t xml:space="preserve"> </w:t>
      </w:r>
    </w:p>
    <w:p w14:paraId="04047F98" w14:textId="0AE745B4"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t>We look forward to receiving your tender</w:t>
      </w:r>
      <w:r w:rsidR="0086400B">
        <w:rPr>
          <w:rFonts w:ascii="Times New Roman" w:hAnsi="Times New Roman"/>
          <w:sz w:val="22"/>
          <w:szCs w:val="22"/>
          <w:lang w:val="en-GB"/>
        </w:rPr>
        <w:t xml:space="preserve"> </w:t>
      </w:r>
      <w:r w:rsidR="00FD6C51" w:rsidRPr="00FD6C51">
        <w:rPr>
          <w:rFonts w:ascii="Times New Roman" w:hAnsi="Times New Roman"/>
          <w:sz w:val="22"/>
          <w:szCs w:val="22"/>
          <w:lang w:val="en-GB"/>
        </w:rPr>
        <w:t>which has to be sent</w:t>
      </w:r>
      <w:r w:rsidR="00274698">
        <w:rPr>
          <w:rFonts w:ascii="Times New Roman" w:hAnsi="Times New Roman"/>
          <w:sz w:val="22"/>
          <w:szCs w:val="22"/>
          <w:lang w:val="en-GB"/>
        </w:rPr>
        <w:t xml:space="preserve"> </w:t>
      </w:r>
      <w:r w:rsidR="00274698" w:rsidRPr="009E7BA8">
        <w:rPr>
          <w:rStyle w:val="Gl"/>
          <w:rFonts w:ascii="Times New Roman" w:hAnsi="Times New Roman"/>
          <w:b w:val="0"/>
          <w:sz w:val="22"/>
          <w:szCs w:val="22"/>
          <w:lang w:val="en-GB"/>
        </w:rPr>
        <w:t>or</w:t>
      </w:r>
      <w:r w:rsidR="00274698" w:rsidRPr="009E7BA8">
        <w:rPr>
          <w:rStyle w:val="Gl"/>
          <w:rFonts w:ascii="Times New Roman" w:hAnsi="Times New Roman"/>
          <w:sz w:val="22"/>
          <w:szCs w:val="22"/>
          <w:lang w:val="en-GB"/>
        </w:rPr>
        <w:t xml:space="preserve"> </w:t>
      </w:r>
      <w:r w:rsidR="00274698" w:rsidRPr="009E7BA8">
        <w:rPr>
          <w:rStyle w:val="Gl"/>
          <w:rFonts w:ascii="Times New Roman" w:hAnsi="Times New Roman"/>
          <w:b w:val="0"/>
          <w:sz w:val="22"/>
          <w:szCs w:val="22"/>
          <w:lang w:val="en-GB"/>
        </w:rPr>
        <w:t>hand delivered</w:t>
      </w:r>
      <w:r w:rsidR="00FD6C51" w:rsidRPr="00FD6C51">
        <w:rPr>
          <w:rFonts w:ascii="Times New Roman" w:hAnsi="Times New Roman"/>
          <w:sz w:val="22"/>
          <w:szCs w:val="22"/>
          <w:lang w:val="en-GB"/>
        </w:rPr>
        <w:t xml:space="preserve"> no later than</w:t>
      </w:r>
      <w:r w:rsidR="00FD6C51">
        <w:rPr>
          <w:rFonts w:ascii="Times New Roman" w:hAnsi="Times New Roman"/>
          <w:sz w:val="22"/>
          <w:szCs w:val="22"/>
          <w:lang w:val="en-GB"/>
        </w:rPr>
        <w:t xml:space="preserve"> </w:t>
      </w:r>
      <w:r w:rsidR="007666CD">
        <w:rPr>
          <w:rFonts w:ascii="Times New Roman" w:hAnsi="Times New Roman"/>
          <w:sz w:val="22"/>
          <w:szCs w:val="22"/>
          <w:lang w:val="en-GB"/>
        </w:rPr>
        <w:t xml:space="preserve">the submission deadline </w:t>
      </w:r>
      <w:r w:rsidRPr="00CA6C68">
        <w:rPr>
          <w:rFonts w:ascii="Times New Roman" w:hAnsi="Times New Roman"/>
          <w:sz w:val="22"/>
          <w:szCs w:val="22"/>
          <w:lang w:val="en-GB"/>
        </w:rPr>
        <w:t xml:space="preserve">at the address specified in the </w:t>
      </w:r>
      <w:r w:rsidR="0036170C">
        <w:rPr>
          <w:rFonts w:ascii="Times New Roman" w:hAnsi="Times New Roman"/>
          <w:sz w:val="22"/>
          <w:szCs w:val="22"/>
          <w:lang w:val="en-GB"/>
        </w:rPr>
        <w:t>i</w:t>
      </w:r>
      <w:r w:rsidR="002D5423" w:rsidRPr="001A21CD">
        <w:rPr>
          <w:rFonts w:ascii="Times New Roman" w:hAnsi="Times New Roman"/>
          <w:sz w:val="22"/>
          <w:szCs w:val="22"/>
          <w:lang w:val="en-GB"/>
        </w:rPr>
        <w:t>nstructions to tenderers</w:t>
      </w:r>
      <w:r w:rsidR="007666CD">
        <w:rPr>
          <w:rFonts w:ascii="Times New Roman" w:hAnsi="Times New Roman"/>
          <w:sz w:val="22"/>
          <w:szCs w:val="22"/>
          <w:lang w:val="en-GB"/>
        </w:rPr>
        <w:t>.</w:t>
      </w:r>
      <w:r w:rsidRPr="00CA6C68">
        <w:rPr>
          <w:rFonts w:ascii="Times New Roman" w:hAnsi="Times New Roman"/>
          <w:sz w:val="22"/>
          <w:szCs w:val="22"/>
          <w:lang w:val="en-GB"/>
        </w:rPr>
        <w:t xml:space="preserve"> </w:t>
      </w:r>
    </w:p>
    <w:p w14:paraId="3B9FAF87"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781DA88E"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D0AD157" w14:textId="630DBC10" w:rsidR="00254458" w:rsidRPr="00254458" w:rsidRDefault="004D2FD8">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24A30BA" w14:textId="77777777" w:rsidR="00254458" w:rsidRPr="00C321DE" w:rsidRDefault="00254458" w:rsidP="00254458">
      <w:pPr>
        <w:spacing w:before="0" w:after="0"/>
        <w:rPr>
          <w:rFonts w:ascii="Times New Roman" w:hAnsi="Times New Roman"/>
          <w:szCs w:val="22"/>
        </w:rPr>
      </w:pPr>
      <w:proofErr w:type="spellStart"/>
      <w:r w:rsidRPr="00C321DE">
        <w:rPr>
          <w:rFonts w:ascii="Times New Roman" w:hAnsi="Times New Roman"/>
          <w:szCs w:val="22"/>
        </w:rPr>
        <w:t>Bilal</w:t>
      </w:r>
      <w:proofErr w:type="spellEnd"/>
      <w:r w:rsidRPr="00C321DE">
        <w:rPr>
          <w:rFonts w:ascii="Times New Roman" w:hAnsi="Times New Roman"/>
          <w:szCs w:val="22"/>
        </w:rPr>
        <w:t xml:space="preserve"> </w:t>
      </w:r>
      <w:proofErr w:type="spellStart"/>
      <w:r w:rsidRPr="00C321DE">
        <w:rPr>
          <w:rFonts w:ascii="Times New Roman" w:hAnsi="Times New Roman"/>
          <w:szCs w:val="22"/>
        </w:rPr>
        <w:t>Kuşoğlu</w:t>
      </w:r>
      <w:proofErr w:type="spellEnd"/>
    </w:p>
    <w:p w14:paraId="6EE1C4B5" w14:textId="67FBAE84" w:rsidR="004D2FD8" w:rsidRPr="00C321DE" w:rsidRDefault="00254458" w:rsidP="00C321DE">
      <w:pPr>
        <w:spacing w:before="0" w:after="0"/>
        <w:rPr>
          <w:rFonts w:ascii="Times New Roman" w:hAnsi="Times New Roman"/>
          <w:szCs w:val="22"/>
        </w:rPr>
      </w:pPr>
      <w:r w:rsidRPr="00C321DE">
        <w:rPr>
          <w:rFonts w:ascii="Times New Roman" w:hAnsi="Times New Roman"/>
          <w:szCs w:val="22"/>
        </w:rPr>
        <w:t xml:space="preserve">General </w:t>
      </w:r>
      <w:proofErr w:type="spellStart"/>
      <w:r w:rsidRPr="00C321DE">
        <w:rPr>
          <w:rFonts w:ascii="Times New Roman" w:hAnsi="Times New Roman"/>
          <w:szCs w:val="22"/>
        </w:rPr>
        <w:t>Secretary</w:t>
      </w:r>
      <w:proofErr w:type="spellEnd"/>
    </w:p>
    <w:sectPr w:rsidR="004D2FD8" w:rsidRPr="00C321DE" w:rsidSect="0040595A">
      <w:headerReference w:type="default" r:id="rId8"/>
      <w:footerReference w:type="default" r:id="rId9"/>
      <w:footerReference w:type="first" r:id="rId10"/>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0BC37" w14:textId="77777777" w:rsidR="00D630AC" w:rsidRDefault="00D630AC">
      <w:r>
        <w:separator/>
      </w:r>
    </w:p>
  </w:endnote>
  <w:endnote w:type="continuationSeparator" w:id="0">
    <w:p w14:paraId="32140C32" w14:textId="77777777" w:rsidR="00D630AC" w:rsidRDefault="00D6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Optima">
    <w:altName w:val="Optima"/>
    <w:panose1 w:val="02000503060000020004"/>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11234" w14:textId="77777777" w:rsidR="00E811F3" w:rsidRPr="001A21CD" w:rsidRDefault="00F05EC5" w:rsidP="00DE13B8">
    <w:pPr>
      <w:pStyle w:val="AltBilgi"/>
      <w:tabs>
        <w:tab w:val="clear" w:pos="4320"/>
      </w:tabs>
      <w:spacing w:before="0" w:after="0"/>
      <w:rPr>
        <w:rFonts w:ascii="Times New Roman" w:hAnsi="Times New Roman"/>
        <w:sz w:val="18"/>
        <w:szCs w:val="18"/>
        <w:lang w:val="en-GB"/>
      </w:rPr>
    </w:pPr>
    <w:r w:rsidRPr="00F05EC5">
      <w:rPr>
        <w:rFonts w:ascii="Times New Roman" w:hAnsi="Times New Roman"/>
        <w:b/>
        <w:sz w:val="18"/>
        <w:lang w:val="en-GB"/>
      </w:rPr>
      <w:t>August 2020</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53244150" w14:textId="77777777" w:rsidR="00DE13B8" w:rsidRPr="00B07556" w:rsidRDefault="00D243E7" w:rsidP="00DE13B8">
    <w:pPr>
      <w:pStyle w:val="AltBilgi"/>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C55E1"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89B3A" w14:textId="77777777" w:rsidR="00D630AC" w:rsidRDefault="00D630AC">
      <w:r>
        <w:separator/>
      </w:r>
    </w:p>
  </w:footnote>
  <w:footnote w:type="continuationSeparator" w:id="0">
    <w:p w14:paraId="41659439" w14:textId="77777777" w:rsidR="00D630AC" w:rsidRDefault="00D6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86400B" w:rsidRPr="00DF43A1" w14:paraId="637AE862" w14:textId="77777777" w:rsidTr="00541CD9">
      <w:trPr>
        <w:jc w:val="center"/>
      </w:trPr>
      <w:tc>
        <w:tcPr>
          <w:tcW w:w="3638" w:type="dxa"/>
          <w:shd w:val="clear" w:color="auto" w:fill="auto"/>
        </w:tcPr>
        <w:p w14:paraId="15989A0C" w14:textId="77777777" w:rsidR="0086400B" w:rsidRPr="00DF43A1" w:rsidRDefault="00233E6F" w:rsidP="0086400B">
          <w:pPr>
            <w:rPr>
              <w:rFonts w:ascii="Calibri" w:hAnsi="Calibri"/>
            </w:rPr>
          </w:pPr>
          <w:r>
            <w:rPr>
              <w:rFonts w:ascii="Calibri" w:hAnsi="Calibri"/>
              <w:noProof/>
              <w:snapToGrid/>
            </w:rPr>
            <w:drawing>
              <wp:inline distT="0" distB="0" distL="0" distR="0" wp14:anchorId="7EE53D21">
                <wp:extent cx="1930400" cy="62230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22300"/>
                        </a:xfrm>
                        <a:prstGeom prst="rect">
                          <a:avLst/>
                        </a:prstGeom>
                        <a:noFill/>
                        <a:ln>
                          <a:noFill/>
                        </a:ln>
                      </pic:spPr>
                    </pic:pic>
                  </a:graphicData>
                </a:graphic>
              </wp:inline>
            </w:drawing>
          </w:r>
        </w:p>
      </w:tc>
      <w:tc>
        <w:tcPr>
          <w:tcW w:w="3632" w:type="dxa"/>
          <w:vAlign w:val="center"/>
        </w:tcPr>
        <w:p w14:paraId="1A5A785B" w14:textId="77777777" w:rsidR="0086400B" w:rsidRPr="00DF43A1" w:rsidRDefault="0086400B" w:rsidP="0086400B">
          <w:pPr>
            <w:jc w:val="center"/>
            <w:rPr>
              <w:i/>
              <w:noProof/>
            </w:rPr>
          </w:pPr>
        </w:p>
      </w:tc>
      <w:tc>
        <w:tcPr>
          <w:tcW w:w="2551" w:type="dxa"/>
          <w:vAlign w:val="bottom"/>
        </w:tcPr>
        <w:p w14:paraId="1BC8052A" w14:textId="77777777" w:rsidR="0086400B" w:rsidRPr="00DF43A1" w:rsidRDefault="0086400B" w:rsidP="0086400B">
          <w:pPr>
            <w:jc w:val="right"/>
            <w:rPr>
              <w:rFonts w:ascii="Calibri" w:hAnsi="Calibri" w:cs="Arial"/>
              <w:color w:val="7030A0"/>
            </w:rPr>
          </w:pPr>
          <w:r w:rsidRPr="00DF43A1">
            <w:rPr>
              <w:rFonts w:ascii="Calibri" w:hAnsi="Calibri"/>
              <w:noProof/>
            </w:rPr>
            <w:t xml:space="preserve">   </w:t>
          </w:r>
          <w:r w:rsidR="00233E6F">
            <w:rPr>
              <w:rFonts w:ascii="Calibri" w:hAnsi="Calibri"/>
              <w:noProof/>
              <w:snapToGrid/>
            </w:rPr>
            <w:drawing>
              <wp:inline distT="0" distB="0" distL="0" distR="0" wp14:anchorId="7C6005FE">
                <wp:extent cx="698500" cy="596900"/>
                <wp:effectExtent l="0" t="0" r="0" b="0"/>
                <wp:docPr id="2" name="Resim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8500" cy="596900"/>
                        </a:xfrm>
                        <a:prstGeom prst="rect">
                          <a:avLst/>
                        </a:prstGeom>
                        <a:noFill/>
                        <a:ln>
                          <a:noFill/>
                        </a:ln>
                      </pic:spPr>
                    </pic:pic>
                  </a:graphicData>
                </a:graphic>
              </wp:inline>
            </w:drawing>
          </w:r>
        </w:p>
      </w:tc>
    </w:tr>
  </w:tbl>
  <w:p w14:paraId="7D31E66B" w14:textId="5663761C" w:rsidR="0086400B" w:rsidRPr="003A4BC2" w:rsidRDefault="0086400B" w:rsidP="0086400B">
    <w:pPr>
      <w:spacing w:before="0" w:after="0"/>
      <w:jc w:val="center"/>
      <w:rPr>
        <w:b/>
        <w:color w:val="002060"/>
        <w:szCs w:val="24"/>
        <w:lang w:val="tr-TR" w:eastAsia="tr-TR"/>
      </w:rPr>
    </w:pPr>
    <w:r w:rsidRPr="003A4BC2">
      <w:rPr>
        <w:b/>
        <w:color w:val="002060"/>
        <w:szCs w:val="24"/>
      </w:rPr>
      <w:t>Project “</w:t>
    </w:r>
    <w:proofErr w:type="spellStart"/>
    <w:r w:rsidR="00361381">
      <w:rPr>
        <w:b/>
        <w:color w:val="002060"/>
        <w:szCs w:val="24"/>
        <w:shd w:val="clear" w:color="auto" w:fill="FFFFFF"/>
        <w:lang w:val="tr-TR" w:eastAsia="tr-TR"/>
      </w:rPr>
      <w:t>Roads</w:t>
    </w:r>
    <w:proofErr w:type="spellEnd"/>
    <w:r w:rsidR="00361381">
      <w:rPr>
        <w:b/>
        <w:color w:val="002060"/>
        <w:szCs w:val="24"/>
        <w:shd w:val="clear" w:color="auto" w:fill="FFFFFF"/>
        <w:lang w:val="tr-TR" w:eastAsia="tr-TR"/>
      </w:rPr>
      <w:t xml:space="preserve"> </w:t>
    </w:r>
    <w:proofErr w:type="spellStart"/>
    <w:r w:rsidR="00361381">
      <w:rPr>
        <w:b/>
        <w:color w:val="002060"/>
        <w:szCs w:val="24"/>
        <w:shd w:val="clear" w:color="auto" w:fill="FFFFFF"/>
        <w:lang w:val="tr-TR" w:eastAsia="tr-TR"/>
      </w:rPr>
      <w:t>to</w:t>
    </w:r>
    <w:proofErr w:type="spellEnd"/>
    <w:r w:rsidR="00361381">
      <w:rPr>
        <w:b/>
        <w:color w:val="002060"/>
        <w:szCs w:val="24"/>
        <w:shd w:val="clear" w:color="auto" w:fill="FFFFFF"/>
        <w:lang w:val="tr-TR" w:eastAsia="tr-TR"/>
      </w:rPr>
      <w:t xml:space="preserve"> </w:t>
    </w:r>
    <w:proofErr w:type="spellStart"/>
    <w:r w:rsidR="00361381">
      <w:rPr>
        <w:b/>
        <w:color w:val="002060"/>
        <w:szCs w:val="24"/>
        <w:shd w:val="clear" w:color="auto" w:fill="FFFFFF"/>
        <w:lang w:val="tr-TR" w:eastAsia="tr-TR"/>
      </w:rPr>
      <w:t>the</w:t>
    </w:r>
    <w:proofErr w:type="spellEnd"/>
    <w:r w:rsidR="00361381">
      <w:rPr>
        <w:b/>
        <w:color w:val="002060"/>
        <w:szCs w:val="24"/>
        <w:shd w:val="clear" w:color="auto" w:fill="FFFFFF"/>
        <w:lang w:val="tr-TR" w:eastAsia="tr-TR"/>
      </w:rPr>
      <w:t xml:space="preserve"> </w:t>
    </w:r>
    <w:proofErr w:type="spellStart"/>
    <w:r w:rsidR="00361381">
      <w:rPr>
        <w:b/>
        <w:color w:val="002060"/>
        <w:szCs w:val="24"/>
        <w:shd w:val="clear" w:color="auto" w:fill="FFFFFF"/>
        <w:lang w:val="tr-TR" w:eastAsia="tr-TR"/>
      </w:rPr>
      <w:t>Heritage</w:t>
    </w:r>
    <w:proofErr w:type="spellEnd"/>
    <w:r w:rsidR="00361381">
      <w:rPr>
        <w:b/>
        <w:color w:val="002060"/>
        <w:szCs w:val="24"/>
        <w:shd w:val="clear" w:color="auto" w:fill="FFFFFF"/>
        <w:lang w:val="tr-TR" w:eastAsia="tr-TR"/>
      </w:rPr>
      <w:t>”</w:t>
    </w:r>
  </w:p>
  <w:p w14:paraId="35CB8ADB" w14:textId="798303B6" w:rsidR="00B86D38" w:rsidRPr="0086400B" w:rsidRDefault="0086400B" w:rsidP="0086400B">
    <w:pPr>
      <w:pStyle w:val="stBilgi"/>
      <w:spacing w:before="0" w:after="0"/>
      <w:jc w:val="center"/>
      <w:rPr>
        <w:b/>
        <w:bCs/>
        <w:i/>
        <w:iCs/>
        <w:color w:val="002060"/>
        <w:szCs w:val="24"/>
      </w:rPr>
    </w:pPr>
    <w:r w:rsidRPr="00821C67">
      <w:rPr>
        <w:b/>
        <w:bCs/>
        <w:i/>
        <w:iCs/>
        <w:color w:val="002060"/>
        <w:szCs w:val="24"/>
      </w:rPr>
      <w:t>Ref. No: CB005.2.21.0</w:t>
    </w:r>
    <w:r w:rsidR="00361381">
      <w:rPr>
        <w:b/>
        <w:bCs/>
        <w:i/>
        <w:iCs/>
        <w:color w:val="002060"/>
        <w:szCs w:val="24"/>
      </w:rPr>
      <w:t>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0"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28"/>
  </w:num>
  <w:num w:numId="5">
    <w:abstractNumId w:val="22"/>
  </w:num>
  <w:num w:numId="6">
    <w:abstractNumId w:val="17"/>
  </w:num>
  <w:num w:numId="7">
    <w:abstractNumId w:val="15"/>
  </w:num>
  <w:num w:numId="8">
    <w:abstractNumId w:val="21"/>
  </w:num>
  <w:num w:numId="9">
    <w:abstractNumId w:val="47"/>
  </w:num>
  <w:num w:numId="10">
    <w:abstractNumId w:val="10"/>
  </w:num>
  <w:num w:numId="11">
    <w:abstractNumId w:val="11"/>
  </w:num>
  <w:num w:numId="12">
    <w:abstractNumId w:val="12"/>
  </w:num>
  <w:num w:numId="13">
    <w:abstractNumId w:val="27"/>
  </w:num>
  <w:num w:numId="14">
    <w:abstractNumId w:val="35"/>
  </w:num>
  <w:num w:numId="15">
    <w:abstractNumId w:val="42"/>
  </w:num>
  <w:num w:numId="16">
    <w:abstractNumId w:val="8"/>
  </w:num>
  <w:num w:numId="17">
    <w:abstractNumId w:val="20"/>
  </w:num>
  <w:num w:numId="18">
    <w:abstractNumId w:val="24"/>
  </w:num>
  <w:num w:numId="19">
    <w:abstractNumId w:val="33"/>
  </w:num>
  <w:num w:numId="20">
    <w:abstractNumId w:val="9"/>
  </w:num>
  <w:num w:numId="21">
    <w:abstractNumId w:val="23"/>
  </w:num>
  <w:num w:numId="22">
    <w:abstractNumId w:val="13"/>
  </w:num>
  <w:num w:numId="23">
    <w:abstractNumId w:val="16"/>
  </w:num>
  <w:num w:numId="24">
    <w:abstractNumId w:val="38"/>
  </w:num>
  <w:num w:numId="25">
    <w:abstractNumId w:val="19"/>
  </w:num>
  <w:num w:numId="26">
    <w:abstractNumId w:val="18"/>
  </w:num>
  <w:num w:numId="27">
    <w:abstractNumId w:val="43"/>
  </w:num>
  <w:num w:numId="28">
    <w:abstractNumId w:val="45"/>
  </w:num>
  <w:num w:numId="29">
    <w:abstractNumId w:val="1"/>
  </w:num>
  <w:num w:numId="30">
    <w:abstractNumId w:val="36"/>
  </w:num>
  <w:num w:numId="31">
    <w:abstractNumId w:val="31"/>
  </w:num>
  <w:num w:numId="32">
    <w:abstractNumId w:val="3"/>
  </w:num>
  <w:num w:numId="33">
    <w:abstractNumId w:val="5"/>
  </w:num>
  <w:num w:numId="34">
    <w:abstractNumId w:val="2"/>
  </w:num>
  <w:num w:numId="35">
    <w:abstractNumId w:val="0"/>
  </w:num>
  <w:num w:numId="36">
    <w:abstractNumId w:val="32"/>
  </w:num>
  <w:num w:numId="37">
    <w:abstractNumId w:val="46"/>
  </w:num>
  <w:num w:numId="38">
    <w:abstractNumId w:val="14"/>
  </w:num>
  <w:num w:numId="39">
    <w:abstractNumId w:val="40"/>
  </w:num>
  <w:num w:numId="40">
    <w:abstractNumId w:val="37"/>
  </w:num>
  <w:num w:numId="41">
    <w:abstractNumId w:val="29"/>
  </w:num>
  <w:num w:numId="42">
    <w:abstractNumId w:val="26"/>
  </w:num>
  <w:num w:numId="43">
    <w:abstractNumId w:val="30"/>
  </w:num>
  <w:num w:numId="44">
    <w:abstractNumId w:val="44"/>
  </w:num>
  <w:num w:numId="45">
    <w:abstractNumId w:val="2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2305"/>
    <w:rsid w:val="00033CDA"/>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3E6F"/>
    <w:rsid w:val="002426D3"/>
    <w:rsid w:val="002442B7"/>
    <w:rsid w:val="002455C7"/>
    <w:rsid w:val="0025137A"/>
    <w:rsid w:val="00254458"/>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7F08"/>
    <w:rsid w:val="003409B8"/>
    <w:rsid w:val="00347B7E"/>
    <w:rsid w:val="003502E9"/>
    <w:rsid w:val="00351351"/>
    <w:rsid w:val="00360344"/>
    <w:rsid w:val="00361381"/>
    <w:rsid w:val="003613D2"/>
    <w:rsid w:val="0036170C"/>
    <w:rsid w:val="0036307F"/>
    <w:rsid w:val="00371851"/>
    <w:rsid w:val="00371F01"/>
    <w:rsid w:val="003721AD"/>
    <w:rsid w:val="00372540"/>
    <w:rsid w:val="00376559"/>
    <w:rsid w:val="00384BAB"/>
    <w:rsid w:val="00387C56"/>
    <w:rsid w:val="003D1DD6"/>
    <w:rsid w:val="003D3CAA"/>
    <w:rsid w:val="003D7611"/>
    <w:rsid w:val="003F2FA4"/>
    <w:rsid w:val="003F3B51"/>
    <w:rsid w:val="003F7DB7"/>
    <w:rsid w:val="0040221E"/>
    <w:rsid w:val="00403B68"/>
    <w:rsid w:val="0040595A"/>
    <w:rsid w:val="00420666"/>
    <w:rsid w:val="004300D4"/>
    <w:rsid w:val="004316F0"/>
    <w:rsid w:val="0045310F"/>
    <w:rsid w:val="004554CB"/>
    <w:rsid w:val="004607CD"/>
    <w:rsid w:val="004729F0"/>
    <w:rsid w:val="004775D2"/>
    <w:rsid w:val="00483E26"/>
    <w:rsid w:val="004A101E"/>
    <w:rsid w:val="004A7ED9"/>
    <w:rsid w:val="004B65B7"/>
    <w:rsid w:val="004C35B5"/>
    <w:rsid w:val="004D2FD8"/>
    <w:rsid w:val="004F5C57"/>
    <w:rsid w:val="00501FF0"/>
    <w:rsid w:val="0051385B"/>
    <w:rsid w:val="00535826"/>
    <w:rsid w:val="00536B4A"/>
    <w:rsid w:val="00575CB0"/>
    <w:rsid w:val="00582894"/>
    <w:rsid w:val="00586D6C"/>
    <w:rsid w:val="00591F23"/>
    <w:rsid w:val="00593550"/>
    <w:rsid w:val="00594126"/>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B0AB1"/>
    <w:rsid w:val="006C2F05"/>
    <w:rsid w:val="006E56FD"/>
    <w:rsid w:val="006E6880"/>
    <w:rsid w:val="006F43E5"/>
    <w:rsid w:val="00711C72"/>
    <w:rsid w:val="0071243A"/>
    <w:rsid w:val="0073450F"/>
    <w:rsid w:val="0075384B"/>
    <w:rsid w:val="00757D49"/>
    <w:rsid w:val="00760195"/>
    <w:rsid w:val="007625F7"/>
    <w:rsid w:val="007666CD"/>
    <w:rsid w:val="00777E99"/>
    <w:rsid w:val="00792A1B"/>
    <w:rsid w:val="007A0045"/>
    <w:rsid w:val="007B65DB"/>
    <w:rsid w:val="007C0BDD"/>
    <w:rsid w:val="007C1656"/>
    <w:rsid w:val="007C75E0"/>
    <w:rsid w:val="007D5FA2"/>
    <w:rsid w:val="007E0CD5"/>
    <w:rsid w:val="007E3D5F"/>
    <w:rsid w:val="007F67B4"/>
    <w:rsid w:val="00806CE0"/>
    <w:rsid w:val="00811F58"/>
    <w:rsid w:val="0081418B"/>
    <w:rsid w:val="008227A5"/>
    <w:rsid w:val="008272ED"/>
    <w:rsid w:val="00853F9D"/>
    <w:rsid w:val="0085667F"/>
    <w:rsid w:val="008617F3"/>
    <w:rsid w:val="0086400B"/>
    <w:rsid w:val="00870FD6"/>
    <w:rsid w:val="008808CB"/>
    <w:rsid w:val="008859E6"/>
    <w:rsid w:val="008934F5"/>
    <w:rsid w:val="008A048D"/>
    <w:rsid w:val="008A39B7"/>
    <w:rsid w:val="008A5CEE"/>
    <w:rsid w:val="008E40E2"/>
    <w:rsid w:val="008F3866"/>
    <w:rsid w:val="009143FD"/>
    <w:rsid w:val="00920A51"/>
    <w:rsid w:val="00922542"/>
    <w:rsid w:val="009251E3"/>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6BB7"/>
    <w:rsid w:val="009E7BA8"/>
    <w:rsid w:val="009F3126"/>
    <w:rsid w:val="00A02B7A"/>
    <w:rsid w:val="00A039CA"/>
    <w:rsid w:val="00A11F12"/>
    <w:rsid w:val="00A1746F"/>
    <w:rsid w:val="00A358E8"/>
    <w:rsid w:val="00A512A5"/>
    <w:rsid w:val="00A512C9"/>
    <w:rsid w:val="00A539E4"/>
    <w:rsid w:val="00A62073"/>
    <w:rsid w:val="00A63B8D"/>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A7B7C"/>
    <w:rsid w:val="00BB56D3"/>
    <w:rsid w:val="00BC6222"/>
    <w:rsid w:val="00BD201F"/>
    <w:rsid w:val="00BD3371"/>
    <w:rsid w:val="00BD7BF7"/>
    <w:rsid w:val="00BE3189"/>
    <w:rsid w:val="00BF3B44"/>
    <w:rsid w:val="00C12AF0"/>
    <w:rsid w:val="00C13C29"/>
    <w:rsid w:val="00C17310"/>
    <w:rsid w:val="00C20434"/>
    <w:rsid w:val="00C302E1"/>
    <w:rsid w:val="00C321DE"/>
    <w:rsid w:val="00C3235B"/>
    <w:rsid w:val="00C34E40"/>
    <w:rsid w:val="00C41328"/>
    <w:rsid w:val="00C61312"/>
    <w:rsid w:val="00C720C8"/>
    <w:rsid w:val="00C75CCE"/>
    <w:rsid w:val="00C92434"/>
    <w:rsid w:val="00CA1354"/>
    <w:rsid w:val="00CA6C68"/>
    <w:rsid w:val="00CC7DE2"/>
    <w:rsid w:val="00CD7F25"/>
    <w:rsid w:val="00CF1B20"/>
    <w:rsid w:val="00CF30C4"/>
    <w:rsid w:val="00CF6CFA"/>
    <w:rsid w:val="00D234AB"/>
    <w:rsid w:val="00D243E7"/>
    <w:rsid w:val="00D24469"/>
    <w:rsid w:val="00D24893"/>
    <w:rsid w:val="00D312D2"/>
    <w:rsid w:val="00D33AD1"/>
    <w:rsid w:val="00D43612"/>
    <w:rsid w:val="00D52CBF"/>
    <w:rsid w:val="00D573AD"/>
    <w:rsid w:val="00D576CA"/>
    <w:rsid w:val="00D630AC"/>
    <w:rsid w:val="00D66F04"/>
    <w:rsid w:val="00D71AF3"/>
    <w:rsid w:val="00D75213"/>
    <w:rsid w:val="00D83D1B"/>
    <w:rsid w:val="00D979C6"/>
    <w:rsid w:val="00DA4AB8"/>
    <w:rsid w:val="00DB4085"/>
    <w:rsid w:val="00DC50E2"/>
    <w:rsid w:val="00DC54A0"/>
    <w:rsid w:val="00DC69FA"/>
    <w:rsid w:val="00DC6C9C"/>
    <w:rsid w:val="00DD0624"/>
    <w:rsid w:val="00DD13B0"/>
    <w:rsid w:val="00DE13B8"/>
    <w:rsid w:val="00DE42E2"/>
    <w:rsid w:val="00DF7123"/>
    <w:rsid w:val="00DF7145"/>
    <w:rsid w:val="00DF7327"/>
    <w:rsid w:val="00E0158E"/>
    <w:rsid w:val="00E13CDE"/>
    <w:rsid w:val="00E2190B"/>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8DE4"/>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stBilgiChar">
    <w:name w:val="Üst Bilgi Char"/>
    <w:link w:val="stBilgi"/>
    <w:rsid w:val="0086400B"/>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c.europa.eu/europeaid/prag/document.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1753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2</cp:revision>
  <cp:lastPrinted>2012-09-24T10:04:00Z</cp:lastPrinted>
  <dcterms:created xsi:type="dcterms:W3CDTF">2021-03-14T16:13:00Z</dcterms:created>
  <dcterms:modified xsi:type="dcterms:W3CDTF">2021-03-14T16:13:00Z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